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653" w:rsidRDefault="005F767E">
      <w:r>
        <w:t xml:space="preserve">Нейрохирургия, клиническая дисциплина, изучающая нервные болезни, лечение которых осуществляется преимущественно хирургическими методами. Теоретическая основа нейрохирургия — неврология. </w:t>
      </w:r>
      <w:proofErr w:type="gramStart"/>
      <w:r>
        <w:t xml:space="preserve">Разделы Н.: </w:t>
      </w:r>
      <w:proofErr w:type="spellStart"/>
      <w:r>
        <w:t>нейроонкология</w:t>
      </w:r>
      <w:proofErr w:type="spellEnd"/>
      <w:r>
        <w:t xml:space="preserve">, </w:t>
      </w:r>
      <w:proofErr w:type="spellStart"/>
      <w:r>
        <w:t>нейротравматология</w:t>
      </w:r>
      <w:proofErr w:type="spellEnd"/>
      <w:r>
        <w:t xml:space="preserve">, </w:t>
      </w:r>
      <w:proofErr w:type="spellStart"/>
      <w:r>
        <w:t>нейроангиология</w:t>
      </w:r>
      <w:proofErr w:type="spellEnd"/>
      <w:r>
        <w:t>, хирургия последствий и осложнений инфекционно-воспалительных процессов и врождённых пороков развития центральной нервной системы, стереотаксическая нейрохирургия (см. Стереотаксии метод), хирургия эпилепсии и неутолимых болей и др.</w:t>
      </w:r>
      <w:r>
        <w:br/>
      </w:r>
      <w:r>
        <w:br/>
        <w:t>Нейрохирургия как самостоятельная дисциплина выделилась в начале 20 в., чему предшествовали длительные поиски и попытки операций на головном и спинном мозге.</w:t>
      </w:r>
      <w:proofErr w:type="gramEnd"/>
      <w:r>
        <w:t xml:space="preserve"> Первая нейрохирургическая операция — трепанация черепа — производилась ещё в каменном, веке, однако только в конце 19 в. применение антисептики, асептики, наркоза позволило систематически проводить нейрохирургические вмешательства (английские хирурги У. </w:t>
      </w:r>
      <w:proofErr w:type="spellStart"/>
      <w:r>
        <w:t>Макъюэн</w:t>
      </w:r>
      <w:proofErr w:type="spellEnd"/>
      <w:r>
        <w:t xml:space="preserve">, В. </w:t>
      </w:r>
      <w:proofErr w:type="spellStart"/>
      <w:r>
        <w:t>Хорсли</w:t>
      </w:r>
      <w:proofErr w:type="spellEnd"/>
      <w:r>
        <w:t xml:space="preserve"> и др.; в России — начиная с Н. Н. Пирогова). В 1898 В. М. Бехтерев открыл при клинике нервных и психических болезней Военно-медицинской академии отделение Н.; в 1912 его ученик Л. М. </w:t>
      </w:r>
      <w:proofErr w:type="spellStart"/>
      <w:r>
        <w:t>Пуссеп</w:t>
      </w:r>
      <w:proofErr w:type="spellEnd"/>
      <w:r>
        <w:t xml:space="preserve"> организовал в Петербурге специальную клинику Н., что предопределило успехи хирургического лечения опухолей и некоторых др. заболеваний головного мозга. В развитие зарубежной нейрохирургии в 1-й половине 20 в. наибольший вклад внесла научно-практическая деятельность американских нейрохирургов Х. У. </w:t>
      </w:r>
      <w:proofErr w:type="spellStart"/>
      <w:r>
        <w:t>Кушинга</w:t>
      </w:r>
      <w:proofErr w:type="spellEnd"/>
      <w:r>
        <w:t xml:space="preserve"> и У. Данди, основоположника французской Н. Т. де </w:t>
      </w:r>
      <w:proofErr w:type="spellStart"/>
      <w:r>
        <w:t>Мартеля</w:t>
      </w:r>
      <w:proofErr w:type="spellEnd"/>
      <w:r>
        <w:t xml:space="preserve"> и др.</w:t>
      </w:r>
      <w:r>
        <w:br/>
      </w:r>
      <w:r>
        <w:br/>
        <w:t xml:space="preserve">Ведущие современные зарубежные нейрохирурги: У. Г. </w:t>
      </w:r>
      <w:proofErr w:type="spellStart"/>
      <w:r>
        <w:t>Пенфилд</w:t>
      </w:r>
      <w:proofErr w:type="spellEnd"/>
      <w:r>
        <w:t xml:space="preserve"> (Канада), П. </w:t>
      </w:r>
      <w:proofErr w:type="spellStart"/>
      <w:r>
        <w:t>Бюси</w:t>
      </w:r>
      <w:proofErr w:type="spellEnd"/>
      <w:r>
        <w:t xml:space="preserve">, А. Уокер (США), Н. </w:t>
      </w:r>
      <w:proofErr w:type="spellStart"/>
      <w:r>
        <w:t>Дотт</w:t>
      </w:r>
      <w:proofErr w:type="spellEnd"/>
      <w:r>
        <w:t xml:space="preserve"> (Великобритания), М. Давид, Ж. </w:t>
      </w:r>
      <w:proofErr w:type="spellStart"/>
      <w:r>
        <w:t>Гийо</w:t>
      </w:r>
      <w:proofErr w:type="spellEnd"/>
      <w:r>
        <w:t xml:space="preserve"> (Франция), Э. Буш (Дания), Х. </w:t>
      </w:r>
      <w:proofErr w:type="spellStart"/>
      <w:r>
        <w:t>Оливекрона</w:t>
      </w:r>
      <w:proofErr w:type="spellEnd"/>
      <w:r>
        <w:t xml:space="preserve"> (Швеция), А. </w:t>
      </w:r>
      <w:proofErr w:type="spellStart"/>
      <w:r>
        <w:t>Асенхо</w:t>
      </w:r>
      <w:proofErr w:type="spellEnd"/>
      <w:r>
        <w:t xml:space="preserve"> (Чили) и др.</w:t>
      </w:r>
      <w:r>
        <w:br/>
      </w:r>
      <w:r>
        <w:br/>
        <w:t xml:space="preserve">Быстрое развитие нейрохирургии в СССР связано с созданием специальных научно-исследовательских учреждений. В 1926 в Ленинграде по инициативе С. П. Федорова и А. Г. </w:t>
      </w:r>
      <w:proofErr w:type="spellStart"/>
      <w:r>
        <w:t>Молоткова</w:t>
      </w:r>
      <w:proofErr w:type="spellEnd"/>
      <w:r>
        <w:t xml:space="preserve"> был организован первый в мире институт хирургической невропатологии. В 1929 Н. Н. Бурденко и В. В. </w:t>
      </w:r>
      <w:proofErr w:type="spellStart"/>
      <w:r>
        <w:t>Крамер</w:t>
      </w:r>
      <w:proofErr w:type="spellEnd"/>
      <w:r>
        <w:t xml:space="preserve"> открыли в Москве на базе рентгеновского института нейрохирургическую клинику; в 1934 она реорганизована в институт нейрохирургии (с 1944 Нейрохирургии институт АМН СССР). Впервые примененный в институте принцип комплексности исследования и лечения стал определяющим в развитии советской школы нейрохирургов. В 1938 в Ленинграде возник институт нейрохирургии в результате слияния института хирургической невропатологии и нейрохирургической клиники, руководимой А. Л. Поленовым. </w:t>
      </w:r>
      <w:proofErr w:type="gramStart"/>
      <w:r>
        <w:t>С созданием московского и ленинградского институтов формируется единая советская нейрохирургическая школа, внёсшая большой вклад в теорию и практику Н.</w:t>
      </w:r>
      <w:r>
        <w:br/>
      </w:r>
      <w:r>
        <w:br/>
        <w:t>В 30-х гг. советская нейрохирургия окончательно оформилась в самостоятельную научно-практическую клиническую дисциплину, что позволило организовать успешную квалифицированную нейрохирургическую помощь сотням тысяч раненых в годы Великой Отечественной войны 1941—45, когда вся практическая деятельность и научно-исследовательская работа нейрохирургов были посвящены проблемам открытой и</w:t>
      </w:r>
      <w:proofErr w:type="gramEnd"/>
      <w:r>
        <w:t xml:space="preserve"> закрытой черепно-мозговой травмы, повреждениям позвоночника и спинного мозга, периферической нервной системы. </w:t>
      </w:r>
      <w:proofErr w:type="gramStart"/>
      <w:r>
        <w:t>В 1950 в Киеве по инициативе А. И. Арутюнова был создан третий в СССР институт Н.</w:t>
      </w:r>
      <w:r>
        <w:br/>
      </w:r>
      <w:r>
        <w:br/>
        <w:t xml:space="preserve">Специализированная сеть нейрохирургических учреждений позволила значительно улучшить результаты лечения опухолей головного мозга, врождённых пороков и воспалительных заболеваний центральной нервной системы, создать новые разделы нейрохирургии — </w:t>
      </w:r>
      <w:r>
        <w:lastRenderedPageBreak/>
        <w:t>хирургию сосудов головного и спинного мозга (</w:t>
      </w:r>
      <w:proofErr w:type="spellStart"/>
      <w:r>
        <w:t>нейроангиология</w:t>
      </w:r>
      <w:proofErr w:type="spellEnd"/>
      <w:r>
        <w:t>) и стереотаксис, чему способствовали успехи неврологии: нейрохирургическая операционная превратилась также и в физиологическую</w:t>
      </w:r>
      <w:proofErr w:type="gramEnd"/>
      <w:r>
        <w:t xml:space="preserve"> лабораторию, где исследуют общие и частные закономерности функциональных связей коры, подкорковых образований и стволовых отделов мозга, проблемы центральной регуляции функций внутренних органов и т.д. Особенно перспективно новое направление — изучение физиологии и патологии мозгового кровообращения и энергетического обмена мозга. </w:t>
      </w:r>
      <w:proofErr w:type="gramStart"/>
      <w:r>
        <w:t xml:space="preserve">Важную роль сыграли развитие оперативной техники (разработка рациональных доступов к определённым отделам мозга, внедрение </w:t>
      </w:r>
      <w:proofErr w:type="spellStart"/>
      <w:r>
        <w:t>электрохирургии</w:t>
      </w:r>
      <w:proofErr w:type="spellEnd"/>
      <w:r>
        <w:t xml:space="preserve">, использование препаратов и методов, позволяющих снижать внутричерепное давление) и совершенствование диагностики (прежде всего </w:t>
      </w:r>
      <w:proofErr w:type="spellStart"/>
      <w:r>
        <w:t>рентгеноконтрастных</w:t>
      </w:r>
      <w:proofErr w:type="spellEnd"/>
      <w:r>
        <w:t xml:space="preserve"> методов, наибольшее значение среди которых имеет ангиография; её модификации — направленная </w:t>
      </w:r>
      <w:proofErr w:type="spellStart"/>
      <w:r>
        <w:t>катетеризационная</w:t>
      </w:r>
      <w:proofErr w:type="spellEnd"/>
      <w:r>
        <w:t>, селективная, тотальная и др. — предопределили быстрое и точное диагностирование разнообразной патологии).</w:t>
      </w:r>
      <w:proofErr w:type="gramEnd"/>
      <w:r>
        <w:t xml:space="preserve"> Особое значение имело внедрение в практику нейрохирургии современных методов обезболивания и реанимации, что позволило управлять жизненно важными функциями организма во время и после нейрохирургических вмешательств. Перспективно применение методов внутрисосудистой хирургии и микрохирургии.</w:t>
      </w:r>
      <w:r>
        <w:br/>
      </w:r>
      <w:r>
        <w:br/>
        <w:t>Успехи, достигнутые во всех разделах Н., позволили расширить применение радикальных вмешательств и одновременно в несколько раз уменьшить послеоперационную летальность. Дальнейшее использование в нейрохирургии достижений физики, электроники, кибернетики, радиологии и др. естественных наук позволит успешно лечить глиальные опухоли, тяжёлые черепно-мозговые травмы, эпилепсию. Достижения нейрохирургии в изучении сложнейших функций центральной нервной системы обогащают пограничные дисциплины — невропатологию, психиатрию, нейрофизиологию, психологию и др.</w:t>
      </w:r>
      <w:r>
        <w:br/>
      </w:r>
      <w:r>
        <w:br/>
        <w:t>Нейрохирургов разных стран объединяет Всемирная федерация нейрохирургических обществ, которая с 1957 1 раз в 4 года проводит международные конгрессы (в 1973 — в Токио). В СССР Всесоюзное общество нейрохирургов создано в 1947. Исследования по проблемам нейрохирургии публикуются в специальных журналах (в СССР "Вопросы нейрохирургии", выходит с 1937; за рубежом нейрохирургические журналы издаются в Чикаго, Штутгарте, Париже; журнал невропатологии, нейрохирургии и психологии издаётся в Лондоне и т.д.) и общемедицинских периодических изданиях.</w:t>
      </w:r>
      <w:bookmarkStart w:id="0" w:name="_GoBack"/>
      <w:bookmarkEnd w:id="0"/>
      <w:r>
        <w:br/>
      </w:r>
      <w:r>
        <w:br/>
        <w:t>Лит</w:t>
      </w:r>
      <w:proofErr w:type="gramStart"/>
      <w:r>
        <w:t xml:space="preserve">.: </w:t>
      </w:r>
      <w:proofErr w:type="gramEnd"/>
      <w:r>
        <w:t xml:space="preserve">Бурденко Н. Н., Собр. соч., т. 4, М., 1950, с. 26—41 Арутюнов А. И., 50 лет советской нейрохирургии, "Вопросы нейрохирургии", 1967, в. 5; Многотомное руководство по хирургии, т. 3 (кн. 1—2), т. 4, М., 1963—68; </w:t>
      </w:r>
      <w:proofErr w:type="spellStart"/>
      <w:r>
        <w:t>Иргер</w:t>
      </w:r>
      <w:proofErr w:type="spellEnd"/>
      <w:r>
        <w:t xml:space="preserve"> И. М., Нейрохирургия, М., 1971. </w:t>
      </w:r>
      <w:r w:rsidR="000B56B0">
        <w:t xml:space="preserve"> </w:t>
      </w:r>
      <w:r w:rsidR="000B56B0" w:rsidRPr="000B56B0">
        <w:t>http://medvuz.info</w:t>
      </w:r>
      <w:r>
        <w:br/>
      </w:r>
      <w:r>
        <w:br/>
        <w:t>А. И. Арутюнов.</w:t>
      </w:r>
    </w:p>
    <w:sectPr w:rsidR="005E2653" w:rsidSect="008740E8">
      <w:pgSz w:w="11906" w:h="16838" w:code="9"/>
      <w:pgMar w:top="567" w:right="113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0E8"/>
    <w:rsid w:val="000B56B0"/>
    <w:rsid w:val="005E2653"/>
    <w:rsid w:val="005F767E"/>
    <w:rsid w:val="008740E8"/>
    <w:rsid w:val="00C30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915</Words>
  <Characters>5221</Characters>
  <Application>Microsoft Office Word</Application>
  <DocSecurity>0</DocSecurity>
  <Lines>43</Lines>
  <Paragraphs>12</Paragraphs>
  <ScaleCrop>false</ScaleCrop>
  <Company/>
  <LinksUpToDate>false</LinksUpToDate>
  <CharactersWithSpaces>6124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</dc:creator>
  <cp:keywords/>
  <dc:description/>
  <cp:lastModifiedBy>алекс</cp:lastModifiedBy>
  <cp:revision>5</cp:revision>
  <dcterms:created xsi:type="dcterms:W3CDTF">2011-08-31T15:03:00Z</dcterms:created>
  <dcterms:modified xsi:type="dcterms:W3CDTF">2011-08-31T15:13:00Z</dcterms:modified>
</cp:coreProperties>
</file>